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5245"/>
      </w:tblGrid>
      <w:tr w:rsidR="00F7022F" w:rsidRPr="00080C7C" w:rsidTr="00FC25B6">
        <w:trPr>
          <w:trHeight w:val="885"/>
        </w:trPr>
        <w:tc>
          <w:tcPr>
            <w:tcW w:w="1843" w:type="dxa"/>
            <w:vMerge w:val="restart"/>
          </w:tcPr>
          <w:p w:rsidR="00F7022F" w:rsidRPr="00080C7C" w:rsidRDefault="00F7022F" w:rsidP="00FC25B6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FF47507" wp14:editId="103A862E">
                  <wp:extent cx="1085850" cy="933450"/>
                  <wp:effectExtent l="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F7022F" w:rsidRPr="00080C7C" w:rsidRDefault="00F7022F" w:rsidP="00FC25B6">
            <w:pPr>
              <w:tabs>
                <w:tab w:val="left" w:pos="523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0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ОБЛАСТНОЕ ГОСУДАРСТВЕННОЕ АВТОНОМНОЕ УЧРЕЖДЕНИЕ КУЛЬТУРЫ «ТОМСКИЙ ОБЛАСТНОЙ КРАЕВЕДЧЕСКИЙ МУЗЕЙ ИМЕНИ </w:t>
            </w:r>
          </w:p>
          <w:p w:rsidR="00F7022F" w:rsidRPr="00080C7C" w:rsidRDefault="00F7022F" w:rsidP="00FC25B6">
            <w:pPr>
              <w:tabs>
                <w:tab w:val="left" w:pos="5235"/>
              </w:tabs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0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МИХАИЛА БОНИФАТЬЕВИЧА ШАТИЛОВА»</w:t>
            </w:r>
          </w:p>
          <w:p w:rsidR="00F7022F" w:rsidRPr="00080C7C" w:rsidRDefault="00F7022F" w:rsidP="00FC25B6">
            <w:pPr>
              <w:tabs>
                <w:tab w:val="left" w:pos="523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(ОГАУК «ТОКМ им. М.Б. Шатилова»)</w:t>
            </w:r>
          </w:p>
        </w:tc>
      </w:tr>
      <w:tr w:rsidR="00F7022F" w:rsidRPr="00080C7C" w:rsidTr="00FC25B6">
        <w:trPr>
          <w:trHeight w:val="795"/>
        </w:trPr>
        <w:tc>
          <w:tcPr>
            <w:tcW w:w="1843" w:type="dxa"/>
            <w:vMerge/>
          </w:tcPr>
          <w:p w:rsidR="00F7022F" w:rsidRPr="00080C7C" w:rsidRDefault="00F7022F" w:rsidP="00FC25B6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F7022F" w:rsidRPr="00063881" w:rsidRDefault="00F7022F" w:rsidP="00FC25B6">
            <w:pPr>
              <w:keepNext/>
              <w:tabs>
                <w:tab w:val="left" w:pos="523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080C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Адрес: Ленина пр., д. 75,</w:t>
            </w:r>
            <w:r w:rsidR="0006388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г. Томск, 634050 / Телефон: (8-3822) </w:t>
            </w:r>
            <w:r w:rsidR="0006388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901-928</w:t>
            </w:r>
          </w:p>
          <w:p w:rsidR="00F7022F" w:rsidRPr="00080C7C" w:rsidRDefault="00F7022F" w:rsidP="00F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80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080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-mail: </w:t>
            </w:r>
            <w:hyperlink r:id="rId7" w:history="1">
              <w:r w:rsidRPr="00080C7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tokm@tomskmuseum.ru</w:t>
              </w:r>
            </w:hyperlink>
            <w:r w:rsidRPr="00080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/ </w:t>
            </w:r>
            <w:r w:rsidRPr="00080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80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http:// tomskmuseum.ru</w:t>
            </w:r>
          </w:p>
          <w:p w:rsidR="00F7022F" w:rsidRPr="00080C7C" w:rsidRDefault="00F7022F" w:rsidP="00F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1027000895569 / ИНН 7021021639 / КПП 701701001</w:t>
            </w:r>
            <w:r w:rsidRPr="00080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80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ОКПО 02187480</w:t>
            </w:r>
          </w:p>
        </w:tc>
      </w:tr>
      <w:tr w:rsidR="00F7022F" w:rsidRPr="00080C7C" w:rsidTr="00FC25B6">
        <w:trPr>
          <w:trHeight w:val="1415"/>
        </w:trPr>
        <w:tc>
          <w:tcPr>
            <w:tcW w:w="4536" w:type="dxa"/>
            <w:gridSpan w:val="2"/>
          </w:tcPr>
          <w:p w:rsidR="00F7022F" w:rsidRDefault="00F7022F" w:rsidP="00FC25B6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9EE" w:rsidRPr="00080C7C" w:rsidRDefault="001429EE" w:rsidP="00FC25B6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022F" w:rsidRPr="00080C7C" w:rsidRDefault="00F7022F" w:rsidP="00FC25B6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8E4" w:rsidRPr="00B648E4" w:rsidRDefault="00B648E4" w:rsidP="00B64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E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48E4" w:rsidRPr="00B648E4" w:rsidRDefault="00B648E4" w:rsidP="00B64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о региональном краеведческом конкурсе в области локальной и семейной истории</w:t>
      </w:r>
    </w:p>
    <w:p w:rsidR="00B648E4" w:rsidRPr="00B648E4" w:rsidRDefault="00B648E4" w:rsidP="00B648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B648E4">
        <w:rPr>
          <w:rFonts w:ascii="Times New Roman" w:hAnsi="Times New Roman" w:cs="Times New Roman"/>
          <w:i/>
          <w:sz w:val="24"/>
          <w:szCs w:val="24"/>
        </w:rPr>
        <w:t>ИсториЯ</w:t>
      </w:r>
      <w:proofErr w:type="spellEnd"/>
      <w:r w:rsidRPr="00B648E4">
        <w:rPr>
          <w:rFonts w:ascii="Times New Roman" w:hAnsi="Times New Roman" w:cs="Times New Roman"/>
          <w:i/>
          <w:sz w:val="24"/>
          <w:szCs w:val="24"/>
        </w:rPr>
        <w:t>»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Положение определяет порядок организации и проведения регионального краеведческого конкурса в области локальной и семейной истории на территории Томской области.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Учредитель конкурса</w:t>
      </w:r>
      <w:r w:rsidRPr="00B648E4">
        <w:rPr>
          <w:rFonts w:ascii="Times New Roman" w:hAnsi="Times New Roman" w:cs="Times New Roman"/>
          <w:sz w:val="24"/>
          <w:szCs w:val="24"/>
        </w:rPr>
        <w:t xml:space="preserve"> – ОГАУК «Томский областной краеведческий музей им. М.Б. Шатилова»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Организатор конкурса</w:t>
      </w:r>
      <w:r w:rsidRPr="00B648E4">
        <w:rPr>
          <w:rFonts w:ascii="Times New Roman" w:hAnsi="Times New Roman" w:cs="Times New Roman"/>
          <w:sz w:val="24"/>
          <w:szCs w:val="24"/>
        </w:rPr>
        <w:t xml:space="preserve"> – ОГАУК «ТОКМ им. М.Б. Шатилова».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 xml:space="preserve">Конкурс проводится в трех номинациях: </w:t>
      </w:r>
    </w:p>
    <w:p w:rsidR="00B648E4" w:rsidRPr="00B648E4" w:rsidRDefault="00B648E4" w:rsidP="00B64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«Изучение истории своей семьи»;</w:t>
      </w:r>
    </w:p>
    <w:p w:rsidR="00B648E4" w:rsidRPr="00B648E4" w:rsidRDefault="00B648E4" w:rsidP="00B64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 xml:space="preserve">«Изучение истории своего края»; </w:t>
      </w:r>
    </w:p>
    <w:p w:rsidR="00B648E4" w:rsidRPr="00B648E4" w:rsidRDefault="00B648E4" w:rsidP="00B64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 xml:space="preserve">«Творческая интерпретация исторического сюжета». </w:t>
      </w:r>
    </w:p>
    <w:p w:rsidR="00B648E4" w:rsidRPr="00B648E4" w:rsidRDefault="00B648E4" w:rsidP="00B648E4">
      <w:pPr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 xml:space="preserve">В первых двух номинациях рассматриваются исследовательские работы, в третьей – литературные произведения в прозаической или стихотворной форме, </w:t>
      </w:r>
      <w:r w:rsidRPr="00B648E4">
        <w:rPr>
          <w:rFonts w:ascii="Times New Roman" w:hAnsi="Times New Roman" w:cs="Times New Roman"/>
          <w:i/>
          <w:sz w:val="24"/>
          <w:szCs w:val="24"/>
        </w:rPr>
        <w:t>творчески</w:t>
      </w:r>
      <w:r w:rsidRPr="00B648E4">
        <w:rPr>
          <w:rFonts w:ascii="Times New Roman" w:hAnsi="Times New Roman" w:cs="Times New Roman"/>
          <w:sz w:val="24"/>
          <w:szCs w:val="24"/>
        </w:rPr>
        <w:t xml:space="preserve"> интерпретирующие </w:t>
      </w:r>
      <w:r w:rsidRPr="00B648E4">
        <w:rPr>
          <w:rFonts w:ascii="Times New Roman" w:hAnsi="Times New Roman" w:cs="Times New Roman"/>
          <w:i/>
          <w:sz w:val="24"/>
          <w:szCs w:val="24"/>
        </w:rPr>
        <w:t>эпизоды</w:t>
      </w:r>
      <w:r w:rsidRPr="00B648E4">
        <w:rPr>
          <w:rFonts w:ascii="Times New Roman" w:hAnsi="Times New Roman" w:cs="Times New Roman"/>
          <w:sz w:val="24"/>
          <w:szCs w:val="24"/>
        </w:rPr>
        <w:t xml:space="preserve"> из истории семьи или истории края. 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Участники конкурса</w:t>
      </w:r>
      <w:r w:rsidRPr="00B648E4">
        <w:rPr>
          <w:rFonts w:ascii="Times New Roman" w:hAnsi="Times New Roman" w:cs="Times New Roman"/>
          <w:sz w:val="24"/>
          <w:szCs w:val="24"/>
        </w:rPr>
        <w:t xml:space="preserve"> выступают в двух категориях: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648E4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B648E4">
        <w:rPr>
          <w:rFonts w:ascii="Times New Roman" w:hAnsi="Times New Roman" w:cs="Times New Roman"/>
          <w:sz w:val="24"/>
          <w:szCs w:val="24"/>
        </w:rPr>
        <w:t xml:space="preserve"> (возраст – не менее 16 лет);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648E4">
        <w:rPr>
          <w:rFonts w:ascii="Times New Roman" w:hAnsi="Times New Roman" w:cs="Times New Roman"/>
          <w:sz w:val="24"/>
          <w:szCs w:val="24"/>
        </w:rPr>
        <w:t>командная</w:t>
      </w:r>
      <w:proofErr w:type="gramEnd"/>
      <w:r w:rsidRPr="00B648E4">
        <w:rPr>
          <w:rFonts w:ascii="Times New Roman" w:hAnsi="Times New Roman" w:cs="Times New Roman"/>
          <w:sz w:val="24"/>
          <w:szCs w:val="24"/>
        </w:rPr>
        <w:t xml:space="preserve"> (обязательное участие </w:t>
      </w:r>
      <w:r w:rsidRPr="00B648E4">
        <w:rPr>
          <w:rFonts w:ascii="Times New Roman" w:hAnsi="Times New Roman" w:cs="Times New Roman"/>
          <w:i/>
          <w:sz w:val="24"/>
          <w:szCs w:val="24"/>
        </w:rPr>
        <w:t>не менее</w:t>
      </w:r>
      <w:r w:rsidRPr="00B648E4">
        <w:rPr>
          <w:rFonts w:ascii="Times New Roman" w:hAnsi="Times New Roman" w:cs="Times New Roman"/>
          <w:sz w:val="24"/>
          <w:szCs w:val="24"/>
        </w:rPr>
        <w:t xml:space="preserve"> 2 человек: ребенка в возрасте до 16 лет и взрослого - членов семьи или педагогов).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Победители определяются в каждой номинации в двух категориях: индивидуальные и командные работы.</w:t>
      </w:r>
    </w:p>
    <w:p w:rsidR="00B648E4" w:rsidRPr="00B648E4" w:rsidRDefault="00B648E4" w:rsidP="00B648E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Цель и задачи конкурса</w:t>
      </w:r>
    </w:p>
    <w:p w:rsidR="00B648E4" w:rsidRPr="00B648E4" w:rsidRDefault="00B648E4" w:rsidP="00B64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E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648E4" w:rsidRPr="00B648E4" w:rsidRDefault="00B648E4" w:rsidP="00B648E4">
      <w:pPr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 xml:space="preserve">Демонстрация значимости семейных и локальных историй для осмысления индивидуальной судьбы, истории местных сообществ и региональной истории, их </w:t>
      </w:r>
      <w:r w:rsidRPr="00B648E4">
        <w:rPr>
          <w:rFonts w:ascii="Times New Roman" w:hAnsi="Times New Roman" w:cs="Times New Roman"/>
          <w:sz w:val="24"/>
          <w:szCs w:val="24"/>
        </w:rPr>
        <w:lastRenderedPageBreak/>
        <w:t>взаимосвязанности и взаимозависимости. Привлечение внимание к ресурсам музея как возможности для творческой реализации</w:t>
      </w:r>
    </w:p>
    <w:p w:rsidR="00B648E4" w:rsidRPr="00B648E4" w:rsidRDefault="00B648E4" w:rsidP="00B648E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E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648E4">
        <w:rPr>
          <w:rFonts w:ascii="Times New Roman" w:hAnsi="Times New Roman" w:cs="Times New Roman"/>
          <w:b/>
          <w:sz w:val="24"/>
          <w:szCs w:val="24"/>
        </w:rPr>
        <w:tab/>
      </w:r>
    </w:p>
    <w:p w:rsidR="00B648E4" w:rsidRPr="00B648E4" w:rsidRDefault="00B648E4" w:rsidP="00B648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обучение местных жителей, краеведов и музейщиков современным подходам к изучению и представлению биографических материалов и событий локальной истории;</w:t>
      </w:r>
    </w:p>
    <w:p w:rsidR="00B648E4" w:rsidRPr="00B648E4" w:rsidRDefault="00B648E4" w:rsidP="00B648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вовлечение представителей целевой аудитории в творческий поиск, оказание им консультационной поддержки, предоставление площадок для предъявления публике результатов проделанной работы;</w:t>
      </w:r>
    </w:p>
    <w:p w:rsidR="00B648E4" w:rsidRPr="00B648E4" w:rsidRDefault="00B648E4" w:rsidP="00B648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систематизация, публикация и введение в научный оборот обыденных представлений о семейной и локальной истории в рамках виртуальных, выставочных и образовательных проектов на основе интеграции на площадке музея местных жителей, музейщиков, краеведов и исследователей.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География конкурса</w:t>
      </w:r>
      <w:r w:rsidRPr="00B648E4">
        <w:rPr>
          <w:rFonts w:ascii="Times New Roman" w:hAnsi="Times New Roman" w:cs="Times New Roman"/>
          <w:sz w:val="24"/>
          <w:szCs w:val="24"/>
        </w:rPr>
        <w:t xml:space="preserve"> – Томская область.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Сроки проведения конкурса</w:t>
      </w:r>
      <w:r w:rsidRPr="00B648E4">
        <w:rPr>
          <w:rFonts w:ascii="Times New Roman" w:hAnsi="Times New Roman" w:cs="Times New Roman"/>
          <w:sz w:val="24"/>
          <w:szCs w:val="24"/>
        </w:rPr>
        <w:t xml:space="preserve"> – 15 мая – 09 сентября 2019 года.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Подведение итогов – 25 сентября 2019 года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Предмет конкурса</w:t>
      </w:r>
      <w:r w:rsidRPr="00B648E4">
        <w:rPr>
          <w:rFonts w:ascii="Times New Roman" w:hAnsi="Times New Roman" w:cs="Times New Roman"/>
          <w:sz w:val="24"/>
          <w:szCs w:val="24"/>
        </w:rPr>
        <w:t xml:space="preserve"> – локальные и семейные истории, представленные в более широком социальном и культурном (историческом или художественном) контексте. 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Критерии оценки конкурсных работ: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В номинациях «Изучение истории своей семьи» и «Изучение истории своего края»</w:t>
      </w:r>
    </w:p>
    <w:p w:rsidR="00B648E4" w:rsidRPr="00B648E4" w:rsidRDefault="00B648E4" w:rsidP="00B64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масштаб исследования (хронологические, территориальные, поколенные рамки описываемых персоналий, событий, явлений и процессов);</w:t>
      </w:r>
    </w:p>
    <w:p w:rsidR="00B648E4" w:rsidRPr="00B648E4" w:rsidRDefault="00B648E4" w:rsidP="00B64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детальность описания;</w:t>
      </w:r>
    </w:p>
    <w:p w:rsidR="00B648E4" w:rsidRPr="00B648E4" w:rsidRDefault="00B648E4" w:rsidP="00B64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использования документов и материалов из семейных архивов;</w:t>
      </w:r>
    </w:p>
    <w:p w:rsidR="00B648E4" w:rsidRPr="00B648E4" w:rsidRDefault="00B648E4" w:rsidP="00B64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использование архивных документов и материалов;</w:t>
      </w:r>
    </w:p>
    <w:p w:rsidR="00B648E4" w:rsidRPr="00B648E4" w:rsidRDefault="00B648E4" w:rsidP="00B64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включение электронных изображений фотографий, документов и иной аналогичной информации в личную и/или семейную историю;</w:t>
      </w:r>
    </w:p>
    <w:p w:rsidR="00B648E4" w:rsidRPr="00B648E4" w:rsidRDefault="00B648E4" w:rsidP="00B64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использование научной и художественной литературы по тематике описываемых событий;</w:t>
      </w:r>
    </w:p>
    <w:p w:rsidR="00B648E4" w:rsidRPr="00B648E4" w:rsidRDefault="00B648E4" w:rsidP="00B64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доступный, литературный язык изложения истории, корректное оформление справочного аппарата (список использованных источников и литературы, ссылок на документы, исследования, литературные произведения).</w:t>
      </w:r>
    </w:p>
    <w:p w:rsidR="00B648E4" w:rsidRPr="00B648E4" w:rsidRDefault="00B648E4" w:rsidP="00B648E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648E4" w:rsidRPr="00B648E4" w:rsidRDefault="00B648E4" w:rsidP="00B648E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В номинации: «Творческая интерпретация исторического сюжета»</w:t>
      </w:r>
      <w:r w:rsidRPr="00B648E4">
        <w:rPr>
          <w:rFonts w:ascii="Times New Roman" w:hAnsi="Times New Roman" w:cs="Times New Roman"/>
          <w:sz w:val="24"/>
          <w:szCs w:val="24"/>
        </w:rPr>
        <w:t xml:space="preserve"> рассматриваются художественные работы, интерпретирующие эпизод из истории семьи, местной истории. В фокусе внимания должны </w:t>
      </w:r>
      <w:r w:rsidRPr="00B648E4">
        <w:rPr>
          <w:rFonts w:ascii="Times New Roman" w:hAnsi="Times New Roman" w:cs="Times New Roman"/>
          <w:i/>
          <w:sz w:val="24"/>
          <w:szCs w:val="24"/>
        </w:rPr>
        <w:t>быть не столько события, сколько характеры, взаимоотношения и чувства действующих лиц повествования или лирического героя.</w:t>
      </w:r>
      <w:r w:rsidRPr="00B6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E4" w:rsidRPr="00B648E4" w:rsidRDefault="00B648E4" w:rsidP="00B648E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Оценивается литературное мастерство в рамках выбранного жанра:</w:t>
      </w:r>
    </w:p>
    <w:p w:rsidR="00B648E4" w:rsidRPr="00B648E4" w:rsidRDefault="00B648E4" w:rsidP="00B648E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lastRenderedPageBreak/>
        <w:t>логичность поступков героев, в том числе – с точки зрения их социокультурной принадлежности и психологии описываемого времени;</w:t>
      </w:r>
    </w:p>
    <w:p w:rsidR="00B648E4" w:rsidRPr="00B648E4" w:rsidRDefault="00B648E4" w:rsidP="00B648E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точность описания исторического антуража: интерьеров, одежды, предметов, отсутствие анахронизмов;</w:t>
      </w:r>
    </w:p>
    <w:p w:rsidR="00B648E4" w:rsidRPr="00B648E4" w:rsidRDefault="00B648E4" w:rsidP="00B648E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 xml:space="preserve">художественность исполнения: композиция, динамичность, лиричность и образность повествования; </w:t>
      </w:r>
    </w:p>
    <w:p w:rsidR="00B648E4" w:rsidRPr="00B648E4" w:rsidRDefault="00B648E4" w:rsidP="00B648E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литературный язык изложения истории, грамотность.</w:t>
      </w:r>
    </w:p>
    <w:p w:rsidR="00B648E4" w:rsidRPr="00B648E4" w:rsidRDefault="00B648E4" w:rsidP="00B648E4">
      <w:pPr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Приветствуются:</w:t>
      </w:r>
    </w:p>
    <w:p w:rsidR="00B648E4" w:rsidRPr="00B648E4" w:rsidRDefault="00B648E4" w:rsidP="00B64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использование в сюжете реликвий, документов и материалов из семейных и государственных архивов и музейных предметов.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Порядок подготовки и проведения конкурса: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6"/>
        <w:gridCol w:w="1531"/>
        <w:gridCol w:w="1446"/>
      </w:tblGrid>
      <w:tr w:rsidR="00B648E4" w:rsidRPr="00B648E4" w:rsidTr="00FF48B7">
        <w:trPr>
          <w:jc w:val="center"/>
        </w:trPr>
        <w:tc>
          <w:tcPr>
            <w:tcW w:w="828" w:type="dxa"/>
            <w:shd w:val="clear" w:color="auto" w:fill="auto"/>
          </w:tcPr>
          <w:p w:rsidR="00B648E4" w:rsidRPr="00B648E4" w:rsidRDefault="00B648E4" w:rsidP="00F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/н этапа</w:t>
            </w:r>
          </w:p>
          <w:p w:rsidR="00B648E4" w:rsidRPr="00B648E4" w:rsidRDefault="00B648E4" w:rsidP="00F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:rsidR="00B648E4" w:rsidRPr="00B648E4" w:rsidRDefault="00B648E4" w:rsidP="00F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1531" w:type="dxa"/>
            <w:shd w:val="clear" w:color="auto" w:fill="auto"/>
          </w:tcPr>
          <w:p w:rsidR="00B648E4" w:rsidRPr="00B648E4" w:rsidRDefault="00B648E4" w:rsidP="00F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сроки проведения этапа</w:t>
            </w:r>
          </w:p>
        </w:tc>
        <w:tc>
          <w:tcPr>
            <w:tcW w:w="1446" w:type="dxa"/>
            <w:shd w:val="clear" w:color="auto" w:fill="auto"/>
          </w:tcPr>
          <w:p w:rsidR="00B648E4" w:rsidRPr="00B648E4" w:rsidRDefault="00B648E4" w:rsidP="00F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648E4" w:rsidRPr="00B648E4" w:rsidTr="00FF48B7">
        <w:trPr>
          <w:jc w:val="center"/>
        </w:trPr>
        <w:tc>
          <w:tcPr>
            <w:tcW w:w="828" w:type="dxa"/>
            <w:shd w:val="clear" w:color="auto" w:fill="auto"/>
          </w:tcPr>
          <w:p w:rsidR="00B648E4" w:rsidRPr="00B648E4" w:rsidRDefault="00B648E4" w:rsidP="00B648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:rsidR="00B648E4" w:rsidRPr="00B648E4" w:rsidRDefault="00B648E4" w:rsidP="00FF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презентация и продвижения конкурса в Томске, Северске и муниципалитетах региона;</w:t>
            </w:r>
          </w:p>
        </w:tc>
        <w:tc>
          <w:tcPr>
            <w:tcW w:w="1531" w:type="dxa"/>
            <w:shd w:val="clear" w:color="auto" w:fill="auto"/>
          </w:tcPr>
          <w:p w:rsidR="00B648E4" w:rsidRPr="00B648E4" w:rsidRDefault="00B648E4" w:rsidP="00F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15.05.2019 г.</w:t>
            </w:r>
          </w:p>
        </w:tc>
        <w:tc>
          <w:tcPr>
            <w:tcW w:w="1446" w:type="dxa"/>
            <w:shd w:val="clear" w:color="auto" w:fill="auto"/>
          </w:tcPr>
          <w:p w:rsidR="00B648E4" w:rsidRPr="00B648E4" w:rsidRDefault="00B648E4" w:rsidP="00FF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при поддержке органов местного самоуправления, районных СМИ, учреждений культуры и образования территорий;</w:t>
            </w:r>
          </w:p>
        </w:tc>
      </w:tr>
      <w:tr w:rsidR="00B648E4" w:rsidRPr="00B648E4" w:rsidTr="00FF48B7">
        <w:trPr>
          <w:jc w:val="center"/>
        </w:trPr>
        <w:tc>
          <w:tcPr>
            <w:tcW w:w="828" w:type="dxa"/>
            <w:shd w:val="clear" w:color="auto" w:fill="auto"/>
          </w:tcPr>
          <w:p w:rsidR="00B648E4" w:rsidRPr="00B648E4" w:rsidRDefault="00B648E4" w:rsidP="00B648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:rsidR="00B648E4" w:rsidRPr="00B648E4" w:rsidRDefault="00B648E4" w:rsidP="00FF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команды представляют анкеты команды (контактная информация, согласие на публикацию информации на сайте проекта «Сибиряки вольные и невольные») и семейные истории в отделы ОГАУК «ТОКМ им. М.Б. Шатилова» в муниципальных образованиях ТО, публикация (после </w:t>
            </w:r>
            <w:proofErr w:type="spellStart"/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модерации</w:t>
            </w:r>
            <w:proofErr w:type="spellEnd"/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) личных и семенных историй на сайте проекта «Сибиряки вольные и невольные» (http://сибиряки</w:t>
            </w:r>
            <w:proofErr w:type="gramStart"/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нлайн/);</w:t>
            </w:r>
          </w:p>
        </w:tc>
        <w:tc>
          <w:tcPr>
            <w:tcW w:w="1531" w:type="dxa"/>
            <w:shd w:val="clear" w:color="auto" w:fill="auto"/>
          </w:tcPr>
          <w:p w:rsidR="00B648E4" w:rsidRPr="00B648E4" w:rsidRDefault="00B648E4" w:rsidP="00F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01.05. - 09.09. 2019 г.</w:t>
            </w:r>
          </w:p>
        </w:tc>
        <w:tc>
          <w:tcPr>
            <w:tcW w:w="1446" w:type="dxa"/>
            <w:shd w:val="clear" w:color="auto" w:fill="auto"/>
          </w:tcPr>
          <w:p w:rsidR="00B648E4" w:rsidRPr="00B648E4" w:rsidRDefault="00B648E4" w:rsidP="00FF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проекта размещаются информационно-методические материалы для конкурсантов; на базе </w:t>
            </w:r>
            <w:r w:rsidRPr="00B64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 ОГАУК «ТОКМ им. М.Б. Шатилова» организуются презентации проекта «Сибиряки вольные и невольные» и консультации специалистов музея;</w:t>
            </w:r>
          </w:p>
        </w:tc>
      </w:tr>
      <w:tr w:rsidR="00B648E4" w:rsidRPr="00B648E4" w:rsidTr="00FF48B7">
        <w:trPr>
          <w:jc w:val="center"/>
        </w:trPr>
        <w:tc>
          <w:tcPr>
            <w:tcW w:w="828" w:type="dxa"/>
            <w:shd w:val="clear" w:color="auto" w:fill="auto"/>
          </w:tcPr>
          <w:p w:rsidR="00B648E4" w:rsidRPr="00B648E4" w:rsidRDefault="00B648E4" w:rsidP="00B648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:rsidR="00B648E4" w:rsidRPr="00B648E4" w:rsidRDefault="00B648E4" w:rsidP="00FF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 xml:space="preserve">работа жюри, подведение итогов конкурса </w:t>
            </w:r>
          </w:p>
        </w:tc>
        <w:tc>
          <w:tcPr>
            <w:tcW w:w="1531" w:type="dxa"/>
            <w:shd w:val="clear" w:color="auto" w:fill="auto"/>
          </w:tcPr>
          <w:p w:rsidR="00B648E4" w:rsidRPr="00B648E4" w:rsidRDefault="00B648E4" w:rsidP="00F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16.09-24.09. 2019 г.</w:t>
            </w:r>
          </w:p>
        </w:tc>
        <w:tc>
          <w:tcPr>
            <w:tcW w:w="1446" w:type="dxa"/>
            <w:shd w:val="clear" w:color="auto" w:fill="auto"/>
          </w:tcPr>
          <w:p w:rsidR="00B648E4" w:rsidRPr="00B648E4" w:rsidRDefault="00B648E4" w:rsidP="00FF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жюри формируется из представителей головного музея и его отделов, представителей органов местного самоуправления, учреждений культуры и образования;</w:t>
            </w:r>
          </w:p>
        </w:tc>
      </w:tr>
      <w:tr w:rsidR="00B648E4" w:rsidRPr="00B648E4" w:rsidTr="00FF48B7">
        <w:trPr>
          <w:jc w:val="center"/>
        </w:trPr>
        <w:tc>
          <w:tcPr>
            <w:tcW w:w="828" w:type="dxa"/>
            <w:shd w:val="clear" w:color="auto" w:fill="auto"/>
          </w:tcPr>
          <w:p w:rsidR="00B648E4" w:rsidRPr="00B648E4" w:rsidRDefault="00B648E4" w:rsidP="00B648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:rsidR="00B648E4" w:rsidRPr="00B648E4" w:rsidRDefault="00B648E4" w:rsidP="00FF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конкурса, публичное представление материалов победительниц на площадках (с участием) отделов ОГАУК «ТОКМ им. М.Б. Шатилова», осуществление призовых поездок команд-победительниц;</w:t>
            </w:r>
          </w:p>
        </w:tc>
        <w:tc>
          <w:tcPr>
            <w:tcW w:w="1531" w:type="dxa"/>
            <w:shd w:val="clear" w:color="auto" w:fill="auto"/>
          </w:tcPr>
          <w:p w:rsidR="00B648E4" w:rsidRPr="00B648E4" w:rsidRDefault="00B648E4" w:rsidP="00F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446" w:type="dxa"/>
            <w:shd w:val="clear" w:color="auto" w:fill="auto"/>
          </w:tcPr>
          <w:p w:rsidR="00B648E4" w:rsidRPr="00B648E4" w:rsidRDefault="00B648E4" w:rsidP="00FF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E4" w:rsidRPr="00B648E4" w:rsidTr="00FF48B7">
        <w:trPr>
          <w:jc w:val="center"/>
        </w:trPr>
        <w:tc>
          <w:tcPr>
            <w:tcW w:w="828" w:type="dxa"/>
            <w:shd w:val="clear" w:color="auto" w:fill="auto"/>
          </w:tcPr>
          <w:p w:rsidR="00B648E4" w:rsidRPr="00B648E4" w:rsidRDefault="00B648E4" w:rsidP="00B648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:rsidR="00B648E4" w:rsidRPr="00B648E4" w:rsidRDefault="00B648E4" w:rsidP="00FF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процесса планирования и осуществления конкурса, выработка рекомендаций </w:t>
            </w:r>
            <w:r w:rsidRPr="00B64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 мероприятия.</w:t>
            </w:r>
          </w:p>
        </w:tc>
        <w:tc>
          <w:tcPr>
            <w:tcW w:w="1531" w:type="dxa"/>
            <w:shd w:val="clear" w:color="auto" w:fill="auto"/>
          </w:tcPr>
          <w:p w:rsidR="00B648E4" w:rsidRPr="00B648E4" w:rsidRDefault="00B648E4" w:rsidP="00F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 – 30.09.2019 г.</w:t>
            </w:r>
          </w:p>
        </w:tc>
        <w:tc>
          <w:tcPr>
            <w:tcW w:w="1446" w:type="dxa"/>
            <w:shd w:val="clear" w:color="auto" w:fill="auto"/>
          </w:tcPr>
          <w:p w:rsidR="00B648E4" w:rsidRPr="00B648E4" w:rsidRDefault="00B648E4" w:rsidP="00FF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8E4" w:rsidRDefault="00B648E4" w:rsidP="00B648E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8E4" w:rsidRPr="00B648E4" w:rsidRDefault="00B648E4" w:rsidP="00B648E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Конкурсные работы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>Работы на конкурс принимаются в электронном виде. Возможно наличие изображений, аудио и видеофайлов. Представляемые данные должны соответствовать следующим требованиям. Тексты в форматах .</w:t>
      </w:r>
      <w:r w:rsidRPr="00B648E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B648E4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B648E4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B648E4">
        <w:rPr>
          <w:rFonts w:ascii="Times New Roman" w:hAnsi="Times New Roman" w:cs="Times New Roman"/>
          <w:sz w:val="24"/>
          <w:szCs w:val="24"/>
        </w:rPr>
        <w:t>, .</w:t>
      </w:r>
      <w:r w:rsidRPr="00B648E4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B648E4">
        <w:rPr>
          <w:rFonts w:ascii="Times New Roman" w:hAnsi="Times New Roman" w:cs="Times New Roman"/>
          <w:sz w:val="24"/>
          <w:szCs w:val="24"/>
        </w:rPr>
        <w:t>. Изображения в формате .</w:t>
      </w:r>
      <w:r w:rsidRPr="00B648E4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B648E4">
        <w:rPr>
          <w:rFonts w:ascii="Times New Roman" w:hAnsi="Times New Roman" w:cs="Times New Roman"/>
          <w:sz w:val="24"/>
          <w:szCs w:val="24"/>
        </w:rPr>
        <w:t xml:space="preserve">. Объём исследовательской или прозаической работы – не менее 15 тыс. знаков. Для стихотворных произведений объем не ограничен. 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Работы принимаются</w:t>
      </w:r>
      <w:r w:rsidRPr="00B648E4">
        <w:rPr>
          <w:rFonts w:ascii="Times New Roman" w:hAnsi="Times New Roman" w:cs="Times New Roman"/>
          <w:sz w:val="24"/>
          <w:szCs w:val="24"/>
        </w:rPr>
        <w:t xml:space="preserve"> по электронной почте по адресам </w:t>
      </w:r>
      <w:hyperlink r:id="rId8" w:history="1">
        <w:r w:rsidRPr="00B648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sv.bubnova@tomskmuseum.ru</w:t>
        </w:r>
      </w:hyperlink>
      <w:r w:rsidRPr="00B64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hyperlink r:id="rId9" w:history="1">
        <w:r w:rsidRPr="00B648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markele</w:t>
        </w:r>
        <w:r w:rsidRPr="00B648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B648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B648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648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B64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48E4">
        <w:rPr>
          <w:rFonts w:ascii="Times New Roman" w:hAnsi="Times New Roman" w:cs="Times New Roman"/>
          <w:sz w:val="24"/>
          <w:szCs w:val="24"/>
        </w:rPr>
        <w:t xml:space="preserve">(дублировать на оба адреса) с пометкой в теме письма: </w:t>
      </w:r>
      <w:r w:rsidRPr="00B648E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648E4">
        <w:rPr>
          <w:rFonts w:ascii="Times New Roman" w:hAnsi="Times New Roman" w:cs="Times New Roman"/>
          <w:b/>
          <w:sz w:val="24"/>
          <w:szCs w:val="24"/>
        </w:rPr>
        <w:t>ИсториЯ</w:t>
      </w:r>
      <w:proofErr w:type="spellEnd"/>
      <w:r w:rsidRPr="00B648E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648E4">
        <w:rPr>
          <w:rFonts w:ascii="Times New Roman" w:hAnsi="Times New Roman" w:cs="Times New Roman"/>
          <w:sz w:val="24"/>
          <w:szCs w:val="24"/>
        </w:rPr>
        <w:t>и</w:t>
      </w:r>
      <w:r w:rsidRPr="00B648E4">
        <w:rPr>
          <w:rFonts w:ascii="Times New Roman" w:hAnsi="Times New Roman" w:cs="Times New Roman"/>
          <w:b/>
          <w:sz w:val="24"/>
          <w:szCs w:val="24"/>
        </w:rPr>
        <w:t xml:space="preserve"> обязательным уведомлением о прочтении.</w:t>
      </w:r>
      <w:r w:rsidRPr="00B6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 xml:space="preserve">Консультации участникам: по адресу </w:t>
      </w:r>
      <w:hyperlink r:id="rId10" w:history="1">
        <w:r w:rsidRPr="00B648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markele</w:t>
        </w:r>
        <w:r w:rsidRPr="00B648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B648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B648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648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B64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по телефону 8-913-885-7048 Назаренко Татьяне Юрьевне.</w:t>
      </w:r>
    </w:p>
    <w:p w:rsidR="00B648E4" w:rsidRPr="00B648E4" w:rsidRDefault="00B648E4" w:rsidP="00B648E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8E4">
        <w:rPr>
          <w:rFonts w:ascii="Times New Roman" w:hAnsi="Times New Roman" w:cs="Times New Roman"/>
          <w:i/>
          <w:sz w:val="24"/>
          <w:szCs w:val="24"/>
        </w:rPr>
        <w:t>Определение и награждение победителей: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 xml:space="preserve">Работы всех участников конкурса, прошедшие </w:t>
      </w:r>
      <w:proofErr w:type="spellStart"/>
      <w:r w:rsidRPr="00B648E4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Pr="00B648E4">
        <w:rPr>
          <w:rFonts w:ascii="Times New Roman" w:hAnsi="Times New Roman" w:cs="Times New Roman"/>
          <w:sz w:val="24"/>
          <w:szCs w:val="24"/>
        </w:rPr>
        <w:t xml:space="preserve">, будут опубликованы на сайте проекта «Сибиряки вольные и невольные». Участники получают сертификат, подтверждающий их участие в конкурсе и факт публикации. 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 xml:space="preserve">Победители получают право бесплатного посещения ТОКМ и его филиалов, а также мероприятий, проводимых в ТОКМ на срок с 1 октября 2019 года до конца 2020 года и комплекты краеведческой литературы.  </w:t>
      </w:r>
    </w:p>
    <w:p w:rsidR="00B648E4" w:rsidRPr="00B648E4" w:rsidRDefault="00B648E4" w:rsidP="00B6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E4">
        <w:rPr>
          <w:rFonts w:ascii="Times New Roman" w:hAnsi="Times New Roman" w:cs="Times New Roman"/>
          <w:sz w:val="24"/>
          <w:szCs w:val="24"/>
        </w:rPr>
        <w:t xml:space="preserve">Участники, занявшие второе и третье место, получают право на льготное посещение мероприятий музея в г. Томске и в отделах в муниципалитетах Томской области до конца 2019 года и комплекты краеведческой литературы. </w:t>
      </w:r>
    </w:p>
    <w:p w:rsidR="00F7022F" w:rsidRPr="00080C7C" w:rsidRDefault="00F7022F" w:rsidP="00F7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2F" w:rsidRPr="00080C7C" w:rsidRDefault="00F7022F" w:rsidP="00F7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2F" w:rsidRPr="00080C7C" w:rsidRDefault="00B648E4" w:rsidP="00F7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022F" w:rsidRPr="00080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022F" w:rsidRPr="0008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Ширко</w:t>
      </w:r>
      <w:proofErr w:type="spellEnd"/>
    </w:p>
    <w:p w:rsidR="00F7022F" w:rsidRPr="00080C7C" w:rsidRDefault="00F7022F" w:rsidP="00F7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022F" w:rsidRPr="00080C7C" w:rsidRDefault="00F7022F" w:rsidP="00F7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CB4" w:rsidRDefault="005C4CB4" w:rsidP="00F7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22F" w:rsidRDefault="00B648E4" w:rsidP="005C4C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Назаренко Татьяна Юрьевна</w:t>
      </w:r>
    </w:p>
    <w:p w:rsidR="00B648E4" w:rsidRPr="00080C7C" w:rsidRDefault="00B648E4" w:rsidP="005C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8-913-885-70-48</w:t>
      </w:r>
    </w:p>
    <w:p w:rsidR="00581365" w:rsidRDefault="00CE35E2"/>
    <w:sectPr w:rsidR="0058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714"/>
    <w:multiLevelType w:val="hybridMultilevel"/>
    <w:tmpl w:val="40D6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933E3"/>
    <w:multiLevelType w:val="hybridMultilevel"/>
    <w:tmpl w:val="8ABA72EC"/>
    <w:lvl w:ilvl="0" w:tplc="9DC05C6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F111731"/>
    <w:multiLevelType w:val="hybridMultilevel"/>
    <w:tmpl w:val="517E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8340C"/>
    <w:multiLevelType w:val="hybridMultilevel"/>
    <w:tmpl w:val="6CB858C4"/>
    <w:lvl w:ilvl="0" w:tplc="197AC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2F"/>
    <w:rsid w:val="00063881"/>
    <w:rsid w:val="001429EE"/>
    <w:rsid w:val="00165D6F"/>
    <w:rsid w:val="001C59BB"/>
    <w:rsid w:val="00564B0A"/>
    <w:rsid w:val="005C4CB4"/>
    <w:rsid w:val="005D789C"/>
    <w:rsid w:val="00B648E4"/>
    <w:rsid w:val="00CA6C7F"/>
    <w:rsid w:val="00CE35E2"/>
    <w:rsid w:val="00E029B3"/>
    <w:rsid w:val="00F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2F"/>
    <w:rPr>
      <w:rFonts w:ascii="Tahoma" w:hAnsi="Tahoma" w:cs="Tahoma"/>
      <w:sz w:val="16"/>
      <w:szCs w:val="16"/>
    </w:rPr>
  </w:style>
  <w:style w:type="character" w:styleId="a5">
    <w:name w:val="Hyperlink"/>
    <w:rsid w:val="00B64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2F"/>
    <w:rPr>
      <w:rFonts w:ascii="Tahoma" w:hAnsi="Tahoma" w:cs="Tahoma"/>
      <w:sz w:val="16"/>
      <w:szCs w:val="16"/>
    </w:rPr>
  </w:style>
  <w:style w:type="character" w:styleId="a5">
    <w:name w:val="Hyperlink"/>
    <w:rsid w:val="00B64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bubnova@tomskmuse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km@tomskmuseu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el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Силкина Елена Геннадьевна</dc:creator>
  <cp:lastModifiedBy>Назаренко Татьяна Юрьевна</cp:lastModifiedBy>
  <cp:revision>3</cp:revision>
  <dcterms:created xsi:type="dcterms:W3CDTF">2019-05-07T03:22:00Z</dcterms:created>
  <dcterms:modified xsi:type="dcterms:W3CDTF">2019-05-07T03:23:00Z</dcterms:modified>
</cp:coreProperties>
</file>